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324AA9BF" w:rsidR="00152F54" w:rsidRDefault="00152F54" w:rsidP="00C96F67">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BB180C">
        <w:rPr>
          <w:b/>
          <w:noProof/>
          <w:sz w:val="24"/>
        </w:rPr>
        <w:t>4</w:t>
      </w:r>
      <w:r>
        <w:rPr>
          <w:b/>
          <w:i/>
          <w:noProof/>
          <w:sz w:val="24"/>
        </w:rPr>
        <w:t xml:space="preserve"> </w:t>
      </w:r>
      <w:r>
        <w:rPr>
          <w:b/>
          <w:i/>
          <w:noProof/>
          <w:sz w:val="28"/>
        </w:rPr>
        <w:tab/>
      </w:r>
      <w:r w:rsidR="00BB180C">
        <w:rPr>
          <w:b/>
          <w:i/>
          <w:noProof/>
          <w:sz w:val="28"/>
        </w:rPr>
        <w:t>R2-181</w:t>
      </w:r>
      <w:r w:rsidR="004557D9">
        <w:rPr>
          <w:b/>
          <w:i/>
          <w:noProof/>
          <w:sz w:val="28"/>
        </w:rPr>
        <w:t>6798</w:t>
      </w:r>
    </w:p>
    <w:p w14:paraId="17C53F39" w14:textId="6FCEE665" w:rsidR="00152F54" w:rsidRDefault="00BB180C"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20</w:t>
      </w:r>
      <w:r>
        <w:rPr>
          <w:b/>
          <w:noProof/>
          <w:sz w:val="24"/>
        </w:rPr>
        <w:t xml:space="preserve">18-11-12 </w:t>
      </w:r>
      <w:r w:rsidR="00152F54">
        <w:rPr>
          <w:b/>
          <w:noProof/>
          <w:sz w:val="24"/>
        </w:rPr>
        <w:t>to 2018-1</w:t>
      </w:r>
      <w:r>
        <w:rPr>
          <w:b/>
          <w:noProof/>
          <w:sz w:val="24"/>
        </w:rPr>
        <w:t>1</w:t>
      </w:r>
      <w:r w:rsidR="00152F54">
        <w:rPr>
          <w:b/>
          <w:noProof/>
          <w:sz w:val="24"/>
        </w:rPr>
        <w:t>-1</w:t>
      </w:r>
      <w:r>
        <w:rPr>
          <w:b/>
          <w:noProof/>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C96F67">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C96F67">
            <w:pPr>
              <w:pStyle w:val="CRCoverPage"/>
              <w:spacing w:after="0"/>
              <w:jc w:val="right"/>
              <w:rPr>
                <w:i/>
                <w:noProof/>
              </w:rPr>
            </w:pPr>
            <w:r>
              <w:rPr>
                <w:i/>
                <w:noProof/>
                <w:sz w:val="14"/>
              </w:rPr>
              <w:t>CR-Form-v11.2</w:t>
            </w:r>
          </w:p>
        </w:tc>
      </w:tr>
      <w:tr w:rsidR="00152F54" w14:paraId="50F19C5D" w14:textId="77777777" w:rsidTr="00C96F67">
        <w:tc>
          <w:tcPr>
            <w:tcW w:w="9641" w:type="dxa"/>
            <w:gridSpan w:val="9"/>
            <w:tcBorders>
              <w:left w:val="single" w:sz="4" w:space="0" w:color="auto"/>
              <w:right w:val="single" w:sz="4" w:space="0" w:color="auto"/>
            </w:tcBorders>
          </w:tcPr>
          <w:p w14:paraId="7294C90B" w14:textId="77777777" w:rsidR="00152F54" w:rsidRDefault="00152F54" w:rsidP="00C96F67">
            <w:pPr>
              <w:pStyle w:val="CRCoverPage"/>
              <w:spacing w:after="0"/>
              <w:jc w:val="center"/>
              <w:rPr>
                <w:noProof/>
              </w:rPr>
            </w:pPr>
            <w:r>
              <w:rPr>
                <w:b/>
                <w:noProof/>
                <w:sz w:val="32"/>
              </w:rPr>
              <w:t>CHANGE REQUEST</w:t>
            </w:r>
          </w:p>
        </w:tc>
      </w:tr>
      <w:tr w:rsidR="00152F54" w14:paraId="3E929870" w14:textId="77777777" w:rsidTr="00C96F67">
        <w:tc>
          <w:tcPr>
            <w:tcW w:w="9641" w:type="dxa"/>
            <w:gridSpan w:val="9"/>
            <w:tcBorders>
              <w:left w:val="single" w:sz="4" w:space="0" w:color="auto"/>
              <w:right w:val="single" w:sz="4" w:space="0" w:color="auto"/>
            </w:tcBorders>
          </w:tcPr>
          <w:p w14:paraId="60086EE1" w14:textId="77777777" w:rsidR="00152F54" w:rsidRDefault="00152F54" w:rsidP="00C96F67">
            <w:pPr>
              <w:pStyle w:val="CRCoverPage"/>
              <w:spacing w:after="0"/>
              <w:rPr>
                <w:noProof/>
                <w:sz w:val="8"/>
                <w:szCs w:val="8"/>
              </w:rPr>
            </w:pPr>
          </w:p>
        </w:tc>
      </w:tr>
      <w:tr w:rsidR="00152F54" w14:paraId="5D6F9CEC" w14:textId="77777777" w:rsidTr="00C96F67">
        <w:tc>
          <w:tcPr>
            <w:tcW w:w="142" w:type="dxa"/>
            <w:tcBorders>
              <w:left w:val="single" w:sz="4" w:space="0" w:color="auto"/>
            </w:tcBorders>
          </w:tcPr>
          <w:p w14:paraId="18EECD58" w14:textId="77777777" w:rsidR="00152F54" w:rsidRDefault="00152F54" w:rsidP="00C96F67">
            <w:pPr>
              <w:pStyle w:val="CRCoverPage"/>
              <w:spacing w:after="0"/>
              <w:jc w:val="right"/>
              <w:rPr>
                <w:noProof/>
              </w:rPr>
            </w:pPr>
          </w:p>
        </w:tc>
        <w:tc>
          <w:tcPr>
            <w:tcW w:w="2126" w:type="dxa"/>
            <w:shd w:val="pct30" w:color="FFFF00" w:fill="auto"/>
          </w:tcPr>
          <w:p w14:paraId="1C48557B" w14:textId="43399A73" w:rsidR="00152F54" w:rsidRDefault="00152F54" w:rsidP="00C96F67">
            <w:pPr>
              <w:pStyle w:val="CRCoverPage"/>
              <w:spacing w:after="0"/>
              <w:rPr>
                <w:b/>
                <w:noProof/>
                <w:sz w:val="28"/>
              </w:rPr>
            </w:pPr>
            <w:r>
              <w:rPr>
                <w:b/>
                <w:noProof/>
                <w:sz w:val="28"/>
              </w:rPr>
              <w:t>38.</w:t>
            </w:r>
            <w:r w:rsidR="006C2720">
              <w:rPr>
                <w:b/>
                <w:noProof/>
                <w:sz w:val="28"/>
              </w:rPr>
              <w:t>300</w:t>
            </w:r>
          </w:p>
        </w:tc>
        <w:tc>
          <w:tcPr>
            <w:tcW w:w="709" w:type="dxa"/>
          </w:tcPr>
          <w:p w14:paraId="1E03FF1E" w14:textId="77777777" w:rsidR="00152F54" w:rsidRDefault="00152F54" w:rsidP="00C96F67">
            <w:pPr>
              <w:pStyle w:val="CRCoverPage"/>
              <w:spacing w:after="0"/>
              <w:jc w:val="center"/>
              <w:rPr>
                <w:noProof/>
              </w:rPr>
            </w:pPr>
            <w:r>
              <w:rPr>
                <w:b/>
                <w:noProof/>
                <w:sz w:val="28"/>
              </w:rPr>
              <w:t>CR</w:t>
            </w:r>
          </w:p>
        </w:tc>
        <w:tc>
          <w:tcPr>
            <w:tcW w:w="1276" w:type="dxa"/>
            <w:shd w:val="pct30" w:color="FFFF00" w:fill="auto"/>
          </w:tcPr>
          <w:p w14:paraId="1A5ED48D" w14:textId="72660909" w:rsidR="00152F54" w:rsidRDefault="004557D9" w:rsidP="00C96F67">
            <w:pPr>
              <w:pStyle w:val="CRCoverPage"/>
              <w:spacing w:after="0"/>
              <w:rPr>
                <w:noProof/>
              </w:rPr>
            </w:pPr>
            <w:r>
              <w:rPr>
                <w:b/>
                <w:noProof/>
                <w:sz w:val="28"/>
              </w:rPr>
              <w:t>0115</w:t>
            </w:r>
            <w:bookmarkStart w:id="2" w:name="_GoBack"/>
            <w:bookmarkEnd w:id="2"/>
          </w:p>
        </w:tc>
        <w:tc>
          <w:tcPr>
            <w:tcW w:w="709" w:type="dxa"/>
          </w:tcPr>
          <w:p w14:paraId="430CF6F8" w14:textId="77777777" w:rsidR="00152F54" w:rsidRDefault="00152F54" w:rsidP="00C96F67">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C96F67">
            <w:pPr>
              <w:pStyle w:val="CRCoverPage"/>
              <w:spacing w:after="0"/>
              <w:jc w:val="center"/>
              <w:rPr>
                <w:b/>
                <w:noProof/>
              </w:rPr>
            </w:pPr>
            <w:r>
              <w:rPr>
                <w:b/>
                <w:noProof/>
                <w:sz w:val="32"/>
              </w:rPr>
              <w:t>-</w:t>
            </w:r>
          </w:p>
        </w:tc>
        <w:tc>
          <w:tcPr>
            <w:tcW w:w="2693" w:type="dxa"/>
          </w:tcPr>
          <w:p w14:paraId="2A92F43F" w14:textId="77777777" w:rsidR="00152F54" w:rsidRDefault="00152F54" w:rsidP="00C96F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4963FE54" w:rsidR="00152F54" w:rsidRDefault="00152F54" w:rsidP="00C96F67">
            <w:pPr>
              <w:pStyle w:val="CRCoverPage"/>
              <w:spacing w:after="0"/>
              <w:jc w:val="center"/>
              <w:rPr>
                <w:noProof/>
              </w:rPr>
            </w:pPr>
            <w:r>
              <w:rPr>
                <w:b/>
                <w:noProof/>
                <w:sz w:val="32"/>
              </w:rPr>
              <w:t>15.3.</w:t>
            </w:r>
            <w:r w:rsidR="00B609D5">
              <w:rPr>
                <w:b/>
                <w:noProof/>
                <w:sz w:val="32"/>
              </w:rPr>
              <w:t>1</w:t>
            </w:r>
          </w:p>
        </w:tc>
        <w:tc>
          <w:tcPr>
            <w:tcW w:w="143" w:type="dxa"/>
            <w:tcBorders>
              <w:right w:val="single" w:sz="4" w:space="0" w:color="auto"/>
            </w:tcBorders>
          </w:tcPr>
          <w:p w14:paraId="36B51EE9" w14:textId="77777777" w:rsidR="00152F54" w:rsidRDefault="00152F54" w:rsidP="00C96F67">
            <w:pPr>
              <w:pStyle w:val="CRCoverPage"/>
              <w:spacing w:after="0"/>
              <w:rPr>
                <w:noProof/>
              </w:rPr>
            </w:pPr>
          </w:p>
        </w:tc>
      </w:tr>
      <w:tr w:rsidR="00152F54" w14:paraId="4A1A1606" w14:textId="77777777" w:rsidTr="00C96F67">
        <w:tc>
          <w:tcPr>
            <w:tcW w:w="9641" w:type="dxa"/>
            <w:gridSpan w:val="9"/>
            <w:tcBorders>
              <w:left w:val="single" w:sz="4" w:space="0" w:color="auto"/>
              <w:right w:val="single" w:sz="4" w:space="0" w:color="auto"/>
            </w:tcBorders>
          </w:tcPr>
          <w:p w14:paraId="1DE3E021" w14:textId="77777777" w:rsidR="00152F54" w:rsidRDefault="00152F54" w:rsidP="00C96F67">
            <w:pPr>
              <w:pStyle w:val="CRCoverPage"/>
              <w:spacing w:after="0"/>
              <w:rPr>
                <w:noProof/>
              </w:rPr>
            </w:pPr>
          </w:p>
        </w:tc>
      </w:tr>
      <w:tr w:rsidR="00152F54" w14:paraId="53DE1C25" w14:textId="77777777" w:rsidTr="00C96F67">
        <w:tc>
          <w:tcPr>
            <w:tcW w:w="9641" w:type="dxa"/>
            <w:gridSpan w:val="9"/>
            <w:tcBorders>
              <w:top w:val="single" w:sz="4" w:space="0" w:color="auto"/>
            </w:tcBorders>
          </w:tcPr>
          <w:p w14:paraId="65CBBB52" w14:textId="77777777" w:rsidR="00152F54" w:rsidRPr="00F25D98" w:rsidRDefault="00152F54" w:rsidP="00C96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C96F67">
        <w:tc>
          <w:tcPr>
            <w:tcW w:w="9641" w:type="dxa"/>
            <w:gridSpan w:val="9"/>
          </w:tcPr>
          <w:p w14:paraId="0AEA8BBD" w14:textId="77777777" w:rsidR="00152F54" w:rsidRDefault="00152F54" w:rsidP="00C96F67">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C96F67">
        <w:tc>
          <w:tcPr>
            <w:tcW w:w="2835" w:type="dxa"/>
          </w:tcPr>
          <w:p w14:paraId="788B2300" w14:textId="77777777" w:rsidR="00152F54" w:rsidRDefault="00152F54" w:rsidP="00C96F67">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C96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C96F67">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C96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4F2BB91" w:rsidR="00152F54" w:rsidRDefault="00BB180C" w:rsidP="00C96F67">
            <w:pPr>
              <w:pStyle w:val="CRCoverPage"/>
              <w:spacing w:after="0"/>
              <w:jc w:val="center"/>
              <w:rPr>
                <w:b/>
                <w:caps/>
                <w:noProof/>
              </w:rPr>
            </w:pPr>
            <w:r>
              <w:rPr>
                <w:b/>
                <w:caps/>
                <w:noProof/>
              </w:rPr>
              <w:t>X</w:t>
            </w:r>
          </w:p>
        </w:tc>
        <w:tc>
          <w:tcPr>
            <w:tcW w:w="2126" w:type="dxa"/>
          </w:tcPr>
          <w:p w14:paraId="64870518" w14:textId="77777777" w:rsidR="00152F54" w:rsidRDefault="00152F54" w:rsidP="00C96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F128097" w:rsidR="00152F54" w:rsidRDefault="00BB180C" w:rsidP="00C96F67">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C96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C96F67">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C96F67">
        <w:tc>
          <w:tcPr>
            <w:tcW w:w="9641" w:type="dxa"/>
            <w:gridSpan w:val="11"/>
          </w:tcPr>
          <w:p w14:paraId="2BAB6120" w14:textId="77777777" w:rsidR="00152F54" w:rsidRDefault="00152F54" w:rsidP="00C96F67">
            <w:pPr>
              <w:pStyle w:val="CRCoverPage"/>
              <w:spacing w:after="0"/>
              <w:rPr>
                <w:noProof/>
                <w:sz w:val="8"/>
                <w:szCs w:val="8"/>
              </w:rPr>
            </w:pPr>
          </w:p>
        </w:tc>
      </w:tr>
      <w:tr w:rsidR="00152F54" w14:paraId="34200ED6" w14:textId="77777777" w:rsidTr="00C96F67">
        <w:tc>
          <w:tcPr>
            <w:tcW w:w="1843" w:type="dxa"/>
            <w:tcBorders>
              <w:top w:val="single" w:sz="4" w:space="0" w:color="auto"/>
              <w:left w:val="single" w:sz="4" w:space="0" w:color="auto"/>
            </w:tcBorders>
          </w:tcPr>
          <w:p w14:paraId="3A970A6B" w14:textId="77777777" w:rsidR="00152F54" w:rsidRDefault="00152F54" w:rsidP="00C96F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F8DF6B8" w:rsidR="00152F54" w:rsidRDefault="00160B3B" w:rsidP="00C96F67">
            <w:pPr>
              <w:pStyle w:val="CRCoverPage"/>
              <w:spacing w:after="0"/>
              <w:ind w:left="100"/>
              <w:rPr>
                <w:noProof/>
              </w:rPr>
            </w:pPr>
            <w:r>
              <w:rPr>
                <w:noProof/>
              </w:rPr>
              <w:t>Correction</w:t>
            </w:r>
            <w:r w:rsidR="005D7742">
              <w:rPr>
                <w:noProof/>
              </w:rPr>
              <w:t>s</w:t>
            </w:r>
            <w:r>
              <w:rPr>
                <w:noProof/>
              </w:rPr>
              <w:t xml:space="preserve"> to activation of SCells</w:t>
            </w:r>
          </w:p>
        </w:tc>
      </w:tr>
      <w:tr w:rsidR="00152F54" w14:paraId="14C8E44A" w14:textId="77777777" w:rsidTr="00C96F67">
        <w:tc>
          <w:tcPr>
            <w:tcW w:w="1843" w:type="dxa"/>
            <w:tcBorders>
              <w:left w:val="single" w:sz="4" w:space="0" w:color="auto"/>
            </w:tcBorders>
          </w:tcPr>
          <w:p w14:paraId="4CE60567"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C96F67">
            <w:pPr>
              <w:pStyle w:val="CRCoverPage"/>
              <w:spacing w:after="0"/>
              <w:rPr>
                <w:noProof/>
                <w:sz w:val="8"/>
                <w:szCs w:val="8"/>
              </w:rPr>
            </w:pPr>
          </w:p>
        </w:tc>
      </w:tr>
      <w:tr w:rsidR="00152F54" w14:paraId="4C1A2C53" w14:textId="77777777" w:rsidTr="00C96F67">
        <w:tc>
          <w:tcPr>
            <w:tcW w:w="1843" w:type="dxa"/>
            <w:tcBorders>
              <w:left w:val="single" w:sz="4" w:space="0" w:color="auto"/>
            </w:tcBorders>
          </w:tcPr>
          <w:p w14:paraId="79EAA5D9" w14:textId="77777777" w:rsidR="00152F54" w:rsidRDefault="00152F54" w:rsidP="00C96F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C96F67">
            <w:pPr>
              <w:pStyle w:val="CRCoverPage"/>
              <w:spacing w:after="0"/>
              <w:ind w:left="100"/>
              <w:rPr>
                <w:noProof/>
              </w:rPr>
            </w:pPr>
            <w:r>
              <w:rPr>
                <w:noProof/>
              </w:rPr>
              <w:t>Ericsson</w:t>
            </w:r>
          </w:p>
        </w:tc>
      </w:tr>
      <w:tr w:rsidR="00152F54" w14:paraId="54EEE33A" w14:textId="77777777" w:rsidTr="00C96F67">
        <w:tc>
          <w:tcPr>
            <w:tcW w:w="1843" w:type="dxa"/>
            <w:tcBorders>
              <w:left w:val="single" w:sz="4" w:space="0" w:color="auto"/>
            </w:tcBorders>
          </w:tcPr>
          <w:p w14:paraId="2323476B" w14:textId="77777777" w:rsidR="00152F54" w:rsidRDefault="00152F54" w:rsidP="00C96F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C96F67">
            <w:pPr>
              <w:pStyle w:val="CRCoverPage"/>
              <w:spacing w:after="0"/>
              <w:ind w:left="100"/>
              <w:rPr>
                <w:noProof/>
              </w:rPr>
            </w:pPr>
            <w:r>
              <w:rPr>
                <w:noProof/>
              </w:rPr>
              <w:t>RAN2</w:t>
            </w:r>
          </w:p>
        </w:tc>
      </w:tr>
      <w:tr w:rsidR="00152F54" w14:paraId="3CA54087" w14:textId="77777777" w:rsidTr="00C96F67">
        <w:tc>
          <w:tcPr>
            <w:tcW w:w="1843" w:type="dxa"/>
            <w:tcBorders>
              <w:left w:val="single" w:sz="4" w:space="0" w:color="auto"/>
            </w:tcBorders>
          </w:tcPr>
          <w:p w14:paraId="6B8FFD69" w14:textId="77777777" w:rsidR="00152F54" w:rsidRDefault="00152F54" w:rsidP="00C96F67">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C96F67">
            <w:pPr>
              <w:pStyle w:val="CRCoverPage"/>
              <w:spacing w:after="0"/>
              <w:rPr>
                <w:noProof/>
                <w:sz w:val="8"/>
                <w:szCs w:val="8"/>
              </w:rPr>
            </w:pPr>
          </w:p>
        </w:tc>
      </w:tr>
      <w:tr w:rsidR="00152F54" w14:paraId="369D3466" w14:textId="77777777" w:rsidTr="00C96F67">
        <w:tc>
          <w:tcPr>
            <w:tcW w:w="1843" w:type="dxa"/>
            <w:tcBorders>
              <w:left w:val="single" w:sz="4" w:space="0" w:color="auto"/>
            </w:tcBorders>
          </w:tcPr>
          <w:p w14:paraId="2AA940BA" w14:textId="77777777" w:rsidR="00152F54" w:rsidRDefault="00152F54" w:rsidP="00C96F67">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C96F67">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C96F67">
            <w:pPr>
              <w:pStyle w:val="CRCoverPage"/>
              <w:spacing w:after="0"/>
              <w:ind w:right="100"/>
              <w:rPr>
                <w:noProof/>
              </w:rPr>
            </w:pPr>
          </w:p>
        </w:tc>
        <w:tc>
          <w:tcPr>
            <w:tcW w:w="1417" w:type="dxa"/>
            <w:gridSpan w:val="2"/>
            <w:tcBorders>
              <w:left w:val="nil"/>
            </w:tcBorders>
          </w:tcPr>
          <w:p w14:paraId="0CE22D79" w14:textId="77777777" w:rsidR="00152F54" w:rsidRDefault="00152F54" w:rsidP="00C96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8A2A4A0" w:rsidR="00152F54" w:rsidRDefault="00BB180C" w:rsidP="00C96F67">
            <w:pPr>
              <w:pStyle w:val="CRCoverPage"/>
              <w:spacing w:after="0"/>
              <w:ind w:left="100"/>
              <w:rPr>
                <w:noProof/>
              </w:rPr>
            </w:pPr>
            <w:r>
              <w:rPr>
                <w:noProof/>
              </w:rPr>
              <w:t>2018-11-01</w:t>
            </w:r>
          </w:p>
        </w:tc>
      </w:tr>
      <w:tr w:rsidR="00152F54" w14:paraId="22450BAC" w14:textId="77777777" w:rsidTr="00C96F67">
        <w:tc>
          <w:tcPr>
            <w:tcW w:w="1843" w:type="dxa"/>
            <w:tcBorders>
              <w:left w:val="single" w:sz="4" w:space="0" w:color="auto"/>
            </w:tcBorders>
          </w:tcPr>
          <w:p w14:paraId="47F008C4" w14:textId="77777777" w:rsidR="00152F54" w:rsidRDefault="00152F54" w:rsidP="00C96F67">
            <w:pPr>
              <w:pStyle w:val="CRCoverPage"/>
              <w:spacing w:after="0"/>
              <w:rPr>
                <w:b/>
                <w:i/>
                <w:noProof/>
                <w:sz w:val="8"/>
                <w:szCs w:val="8"/>
              </w:rPr>
            </w:pPr>
          </w:p>
        </w:tc>
        <w:tc>
          <w:tcPr>
            <w:tcW w:w="1560" w:type="dxa"/>
            <w:gridSpan w:val="4"/>
          </w:tcPr>
          <w:p w14:paraId="5E8D2DA1" w14:textId="77777777" w:rsidR="00152F54" w:rsidRDefault="00152F54" w:rsidP="00C96F67">
            <w:pPr>
              <w:pStyle w:val="CRCoverPage"/>
              <w:spacing w:after="0"/>
              <w:rPr>
                <w:noProof/>
                <w:sz w:val="8"/>
                <w:szCs w:val="8"/>
              </w:rPr>
            </w:pPr>
          </w:p>
        </w:tc>
        <w:tc>
          <w:tcPr>
            <w:tcW w:w="2694" w:type="dxa"/>
            <w:gridSpan w:val="3"/>
          </w:tcPr>
          <w:p w14:paraId="691C5EF0" w14:textId="77777777" w:rsidR="00152F54" w:rsidRDefault="00152F54" w:rsidP="00C96F67">
            <w:pPr>
              <w:pStyle w:val="CRCoverPage"/>
              <w:spacing w:after="0"/>
              <w:rPr>
                <w:noProof/>
                <w:sz w:val="8"/>
                <w:szCs w:val="8"/>
              </w:rPr>
            </w:pPr>
          </w:p>
        </w:tc>
        <w:tc>
          <w:tcPr>
            <w:tcW w:w="1417" w:type="dxa"/>
            <w:gridSpan w:val="2"/>
          </w:tcPr>
          <w:p w14:paraId="00731B25" w14:textId="77777777" w:rsidR="00152F54" w:rsidRDefault="00152F54" w:rsidP="00C96F67">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C96F67">
            <w:pPr>
              <w:pStyle w:val="CRCoverPage"/>
              <w:spacing w:after="0"/>
              <w:rPr>
                <w:noProof/>
                <w:sz w:val="8"/>
                <w:szCs w:val="8"/>
              </w:rPr>
            </w:pPr>
          </w:p>
        </w:tc>
      </w:tr>
      <w:tr w:rsidR="00152F54" w14:paraId="153BAF12" w14:textId="77777777" w:rsidTr="00C96F67">
        <w:trPr>
          <w:cantSplit/>
        </w:trPr>
        <w:tc>
          <w:tcPr>
            <w:tcW w:w="1843" w:type="dxa"/>
            <w:tcBorders>
              <w:left w:val="single" w:sz="4" w:space="0" w:color="auto"/>
            </w:tcBorders>
          </w:tcPr>
          <w:p w14:paraId="4DDD93EF" w14:textId="77777777" w:rsidR="00152F54" w:rsidRDefault="00152F54" w:rsidP="00C96F67">
            <w:pPr>
              <w:pStyle w:val="CRCoverPage"/>
              <w:tabs>
                <w:tab w:val="right" w:pos="1759"/>
              </w:tabs>
              <w:spacing w:after="0"/>
              <w:rPr>
                <w:b/>
                <w:i/>
                <w:noProof/>
              </w:rPr>
            </w:pPr>
            <w:r>
              <w:rPr>
                <w:b/>
                <w:i/>
                <w:noProof/>
              </w:rPr>
              <w:t>Category:</w:t>
            </w:r>
          </w:p>
        </w:tc>
        <w:tc>
          <w:tcPr>
            <w:tcW w:w="425" w:type="dxa"/>
            <w:shd w:val="pct30" w:color="FFFF00" w:fill="auto"/>
          </w:tcPr>
          <w:p w14:paraId="4881187B" w14:textId="70F46751" w:rsidR="00152F54" w:rsidRDefault="0004443E" w:rsidP="00C96F67">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C96F67">
            <w:pPr>
              <w:pStyle w:val="CRCoverPage"/>
              <w:spacing w:after="0"/>
              <w:rPr>
                <w:noProof/>
              </w:rPr>
            </w:pPr>
          </w:p>
        </w:tc>
        <w:tc>
          <w:tcPr>
            <w:tcW w:w="1417" w:type="dxa"/>
            <w:gridSpan w:val="2"/>
            <w:tcBorders>
              <w:left w:val="nil"/>
            </w:tcBorders>
          </w:tcPr>
          <w:p w14:paraId="40139167" w14:textId="77777777" w:rsidR="00152F54" w:rsidRDefault="00152F54" w:rsidP="00C96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27DC500" w:rsidR="00152F54" w:rsidRDefault="00152F54" w:rsidP="00C96F67">
            <w:pPr>
              <w:pStyle w:val="CRCoverPage"/>
              <w:spacing w:after="0"/>
              <w:ind w:left="100"/>
              <w:rPr>
                <w:noProof/>
              </w:rPr>
            </w:pPr>
            <w:r>
              <w:rPr>
                <w:noProof/>
              </w:rPr>
              <w:t>Rel-</w:t>
            </w:r>
            <w:r w:rsidR="00BB180C">
              <w:rPr>
                <w:noProof/>
              </w:rPr>
              <w:t>15</w:t>
            </w:r>
          </w:p>
        </w:tc>
      </w:tr>
      <w:tr w:rsidR="00152F54" w14:paraId="529093F2" w14:textId="77777777" w:rsidTr="00C96F67">
        <w:tc>
          <w:tcPr>
            <w:tcW w:w="1843" w:type="dxa"/>
            <w:tcBorders>
              <w:left w:val="single" w:sz="4" w:space="0" w:color="auto"/>
              <w:bottom w:val="single" w:sz="4" w:space="0" w:color="auto"/>
            </w:tcBorders>
          </w:tcPr>
          <w:p w14:paraId="2DB7EFE0" w14:textId="77777777" w:rsidR="00152F54" w:rsidRDefault="00152F54" w:rsidP="00C96F67">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C96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C96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C96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C96F67">
        <w:tc>
          <w:tcPr>
            <w:tcW w:w="1843" w:type="dxa"/>
          </w:tcPr>
          <w:p w14:paraId="0F888B20" w14:textId="77777777" w:rsidR="00152F54" w:rsidRDefault="00152F54" w:rsidP="00C96F67">
            <w:pPr>
              <w:pStyle w:val="CRCoverPage"/>
              <w:spacing w:after="0"/>
              <w:rPr>
                <w:b/>
                <w:i/>
                <w:noProof/>
                <w:sz w:val="8"/>
                <w:szCs w:val="8"/>
              </w:rPr>
            </w:pPr>
          </w:p>
        </w:tc>
        <w:tc>
          <w:tcPr>
            <w:tcW w:w="7798" w:type="dxa"/>
            <w:gridSpan w:val="10"/>
          </w:tcPr>
          <w:p w14:paraId="044E06CC" w14:textId="77777777" w:rsidR="00152F54" w:rsidRDefault="00152F54" w:rsidP="00C96F67">
            <w:pPr>
              <w:pStyle w:val="CRCoverPage"/>
              <w:spacing w:after="0"/>
              <w:rPr>
                <w:noProof/>
                <w:sz w:val="8"/>
                <w:szCs w:val="8"/>
              </w:rPr>
            </w:pPr>
          </w:p>
        </w:tc>
      </w:tr>
      <w:tr w:rsidR="00152F54" w14:paraId="465ECEBA" w14:textId="77777777" w:rsidTr="00C96F67">
        <w:tc>
          <w:tcPr>
            <w:tcW w:w="2268" w:type="dxa"/>
            <w:gridSpan w:val="2"/>
            <w:tcBorders>
              <w:top w:val="single" w:sz="4" w:space="0" w:color="auto"/>
              <w:left w:val="single" w:sz="4" w:space="0" w:color="auto"/>
            </w:tcBorders>
          </w:tcPr>
          <w:p w14:paraId="5AF83C9A" w14:textId="77777777" w:rsidR="00152F54" w:rsidRDefault="00152F54" w:rsidP="00C96F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EDE02EF" w14:textId="7D72BD14" w:rsidR="00B21FD7" w:rsidRDefault="00823E4E" w:rsidP="00B21FD7">
            <w:pPr>
              <w:pStyle w:val="CRCoverPage"/>
              <w:spacing w:after="0"/>
              <w:ind w:left="100"/>
              <w:rPr>
                <w:noProof/>
              </w:rPr>
            </w:pPr>
            <w:r>
              <w:rPr>
                <w:noProof/>
              </w:rPr>
              <w:t>When SCells are added, they are configured to be in deactivated state (i.e. the UE doesn’t transmit SRS, UL-SCH, RACH or PUCCH, it doesn’t report CSI, and it doesn’t monitor PDCCH for the SCell).</w:t>
            </w:r>
          </w:p>
          <w:p w14:paraId="0039D9A2" w14:textId="27DD87E8" w:rsidR="008D6B50" w:rsidRPr="0062553C" w:rsidRDefault="0042418D" w:rsidP="006912C6">
            <w:pPr>
              <w:pStyle w:val="CRCoverPage"/>
              <w:spacing w:after="0"/>
              <w:ind w:left="100"/>
              <w:rPr>
                <w:noProof/>
              </w:rPr>
            </w:pPr>
            <w:r>
              <w:rPr>
                <w:noProof/>
              </w:rPr>
              <w:t xml:space="preserve">To change the state of an SCell, a MAC Control Element is used. However, the PSCell should always be activated, however, the procedures </w:t>
            </w:r>
            <w:r w:rsidR="00D90B55">
              <w:rPr>
                <w:noProof/>
              </w:rPr>
              <w:t xml:space="preserve">in RRC when adding a PSCell </w:t>
            </w:r>
            <w:r>
              <w:rPr>
                <w:noProof/>
              </w:rPr>
              <w:t xml:space="preserve">currently does not activate </w:t>
            </w:r>
            <w:r w:rsidR="00D90B55">
              <w:rPr>
                <w:noProof/>
              </w:rPr>
              <w:t>it.</w:t>
            </w:r>
          </w:p>
        </w:tc>
      </w:tr>
      <w:tr w:rsidR="00152F54" w14:paraId="02024DCB" w14:textId="77777777" w:rsidTr="00C96F67">
        <w:tc>
          <w:tcPr>
            <w:tcW w:w="2268" w:type="dxa"/>
            <w:gridSpan w:val="2"/>
            <w:tcBorders>
              <w:left w:val="single" w:sz="4" w:space="0" w:color="auto"/>
            </w:tcBorders>
          </w:tcPr>
          <w:p w14:paraId="3E2D9C39"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C96F67">
            <w:pPr>
              <w:pStyle w:val="CRCoverPage"/>
              <w:spacing w:after="0"/>
              <w:rPr>
                <w:noProof/>
                <w:sz w:val="8"/>
                <w:szCs w:val="8"/>
              </w:rPr>
            </w:pPr>
          </w:p>
        </w:tc>
      </w:tr>
      <w:tr w:rsidR="00152F54" w14:paraId="5A292410" w14:textId="77777777" w:rsidTr="00C96F67">
        <w:tc>
          <w:tcPr>
            <w:tcW w:w="2268" w:type="dxa"/>
            <w:gridSpan w:val="2"/>
            <w:tcBorders>
              <w:left w:val="single" w:sz="4" w:space="0" w:color="auto"/>
            </w:tcBorders>
          </w:tcPr>
          <w:p w14:paraId="2D6F0E55" w14:textId="77777777" w:rsidR="00152F54" w:rsidRDefault="00152F54" w:rsidP="00C96F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43763D9" w14:textId="67A42983" w:rsidR="008D6B50" w:rsidRPr="00903CE0" w:rsidRDefault="00D90B55" w:rsidP="00C96F67">
            <w:pPr>
              <w:pStyle w:val="CRCoverPage"/>
              <w:spacing w:after="0"/>
              <w:ind w:left="100"/>
              <w:rPr>
                <w:noProof/>
              </w:rPr>
            </w:pPr>
            <w:r>
              <w:rPr>
                <w:noProof/>
              </w:rPr>
              <w:t xml:space="preserve">Add procedures to addition of PSCell to consider </w:t>
            </w:r>
            <w:r w:rsidR="000729E6">
              <w:rPr>
                <w:noProof/>
              </w:rPr>
              <w:t>the cell to be in activated state.</w:t>
            </w:r>
          </w:p>
          <w:p w14:paraId="73976247" w14:textId="77777777" w:rsidR="00B2058E" w:rsidRDefault="00B2058E" w:rsidP="00C96F67">
            <w:pPr>
              <w:pStyle w:val="CRCoverPage"/>
              <w:spacing w:after="0"/>
              <w:ind w:left="100"/>
              <w:rPr>
                <w:noProof/>
              </w:rPr>
            </w:pPr>
          </w:p>
          <w:p w14:paraId="11A243B1" w14:textId="77777777" w:rsidR="00B2058E" w:rsidRPr="0082641A" w:rsidRDefault="00B2058E" w:rsidP="00B2058E">
            <w:pPr>
              <w:pStyle w:val="CRCoverPage"/>
              <w:rPr>
                <w:b/>
                <w:noProof/>
              </w:rPr>
            </w:pPr>
            <w:r w:rsidRPr="0082641A">
              <w:rPr>
                <w:b/>
                <w:noProof/>
              </w:rPr>
              <w:t>Impact analysis</w:t>
            </w:r>
          </w:p>
          <w:p w14:paraId="190BA78F" w14:textId="77777777" w:rsidR="00B2058E" w:rsidRPr="0082641A" w:rsidRDefault="00B2058E" w:rsidP="00B2058E">
            <w:pPr>
              <w:pStyle w:val="CRCoverPage"/>
              <w:rPr>
                <w:noProof/>
                <w:u w:val="single"/>
              </w:rPr>
            </w:pPr>
            <w:r w:rsidRPr="0082641A">
              <w:rPr>
                <w:noProof/>
                <w:u w:val="single"/>
              </w:rPr>
              <w:t>Impacted functionality:</w:t>
            </w:r>
          </w:p>
          <w:p w14:paraId="6F27CCA6" w14:textId="7A16B4CC" w:rsidR="00B2058E" w:rsidRPr="00C421E1" w:rsidRDefault="000729E6" w:rsidP="00B2058E">
            <w:pPr>
              <w:pStyle w:val="CRCoverPage"/>
              <w:numPr>
                <w:ilvl w:val="0"/>
                <w:numId w:val="114"/>
              </w:numPr>
              <w:rPr>
                <w:noProof/>
                <w:lang w:val="en-US"/>
              </w:rPr>
            </w:pPr>
            <w:r>
              <w:rPr>
                <w:noProof/>
                <w:lang w:val="en-US"/>
              </w:rPr>
              <w:t>DC, CA</w:t>
            </w:r>
          </w:p>
          <w:p w14:paraId="64E2E2E1" w14:textId="77777777" w:rsidR="00B2058E" w:rsidRPr="0082641A" w:rsidRDefault="00B2058E" w:rsidP="00B2058E">
            <w:pPr>
              <w:pStyle w:val="CRCoverPage"/>
              <w:rPr>
                <w:noProof/>
                <w:u w:val="single"/>
              </w:rPr>
            </w:pPr>
            <w:r w:rsidRPr="0082641A">
              <w:rPr>
                <w:noProof/>
                <w:u w:val="single"/>
              </w:rPr>
              <w:t xml:space="preserve">Inter-operability: </w:t>
            </w:r>
          </w:p>
          <w:p w14:paraId="6F26C533" w14:textId="25FBD604" w:rsidR="00B2058E" w:rsidRPr="0082641A" w:rsidRDefault="00B2058E" w:rsidP="00B2058E">
            <w:pPr>
              <w:pStyle w:val="CRCoverPage"/>
              <w:spacing w:after="0"/>
              <w:ind w:left="100"/>
              <w:rPr>
                <w:noProof/>
                <w:lang w:eastAsia="zh-CN"/>
              </w:rPr>
            </w:pPr>
            <w:r w:rsidRPr="0082641A">
              <w:rPr>
                <w:noProof/>
                <w:lang w:eastAsia="zh-CN"/>
              </w:rPr>
              <w:t>If the network is implemented according to this CR while the UE is not,</w:t>
            </w:r>
            <w:r>
              <w:rPr>
                <w:noProof/>
                <w:lang w:eastAsia="zh-CN"/>
              </w:rPr>
              <w:t xml:space="preserve"> </w:t>
            </w:r>
            <w:r w:rsidR="00B21FD7">
              <w:rPr>
                <w:noProof/>
                <w:lang w:eastAsia="zh-CN"/>
              </w:rPr>
              <w:t>there is no inter-operability issue.</w:t>
            </w:r>
          </w:p>
          <w:p w14:paraId="1885A574" w14:textId="1E6F116A" w:rsidR="00B2058E" w:rsidRDefault="00B2058E" w:rsidP="00B2058E">
            <w:pPr>
              <w:pStyle w:val="CRCoverPage"/>
              <w:spacing w:after="0"/>
              <w:ind w:left="100"/>
              <w:rPr>
                <w:noProof/>
              </w:rPr>
            </w:pPr>
            <w:r w:rsidRPr="0082641A">
              <w:rPr>
                <w:noProof/>
                <w:lang w:eastAsia="zh-CN"/>
              </w:rPr>
              <w:t>If the UE is implemented according to this CR while the network is not, t</w:t>
            </w:r>
            <w:r>
              <w:rPr>
                <w:noProof/>
                <w:lang w:eastAsia="zh-CN"/>
              </w:rPr>
              <w:t>here is no inter-operability issue.</w:t>
            </w:r>
          </w:p>
        </w:tc>
      </w:tr>
      <w:tr w:rsidR="00152F54" w14:paraId="1286EC87" w14:textId="77777777" w:rsidTr="00C96F67">
        <w:tc>
          <w:tcPr>
            <w:tcW w:w="2268" w:type="dxa"/>
            <w:gridSpan w:val="2"/>
            <w:tcBorders>
              <w:left w:val="single" w:sz="4" w:space="0" w:color="auto"/>
            </w:tcBorders>
          </w:tcPr>
          <w:p w14:paraId="77595A3E"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C96F67">
            <w:pPr>
              <w:pStyle w:val="CRCoverPage"/>
              <w:spacing w:after="0"/>
              <w:rPr>
                <w:noProof/>
                <w:sz w:val="8"/>
                <w:szCs w:val="8"/>
              </w:rPr>
            </w:pPr>
          </w:p>
        </w:tc>
      </w:tr>
      <w:tr w:rsidR="00152F54" w14:paraId="20BEAAC9" w14:textId="77777777" w:rsidTr="00C96F67">
        <w:tc>
          <w:tcPr>
            <w:tcW w:w="2268" w:type="dxa"/>
            <w:gridSpan w:val="2"/>
            <w:tcBorders>
              <w:left w:val="single" w:sz="4" w:space="0" w:color="auto"/>
              <w:bottom w:val="single" w:sz="4" w:space="0" w:color="auto"/>
            </w:tcBorders>
          </w:tcPr>
          <w:p w14:paraId="5D2CA772" w14:textId="77777777" w:rsidR="00152F54" w:rsidRDefault="00152F54" w:rsidP="00C96F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0C05F5C5" w:rsidR="00152F54" w:rsidRDefault="00B21FD7" w:rsidP="00C96F67">
            <w:pPr>
              <w:pStyle w:val="CRCoverPage"/>
              <w:spacing w:after="0"/>
              <w:ind w:left="100"/>
              <w:rPr>
                <w:noProof/>
              </w:rPr>
            </w:pPr>
            <w:r>
              <w:rPr>
                <w:noProof/>
              </w:rPr>
              <w:t xml:space="preserve">Description of </w:t>
            </w:r>
            <w:r w:rsidR="004D53B3">
              <w:rPr>
                <w:noProof/>
              </w:rPr>
              <w:t>SpCell Configuration is incorrect</w:t>
            </w:r>
          </w:p>
        </w:tc>
      </w:tr>
      <w:tr w:rsidR="00152F54" w14:paraId="7FF4C6F7" w14:textId="77777777" w:rsidTr="00C96F67">
        <w:tc>
          <w:tcPr>
            <w:tcW w:w="2268" w:type="dxa"/>
            <w:gridSpan w:val="2"/>
          </w:tcPr>
          <w:p w14:paraId="4DAA9FE2" w14:textId="77777777" w:rsidR="00152F54" w:rsidRDefault="00152F54" w:rsidP="00C96F67">
            <w:pPr>
              <w:pStyle w:val="CRCoverPage"/>
              <w:spacing w:after="0"/>
              <w:rPr>
                <w:b/>
                <w:i/>
                <w:noProof/>
                <w:sz w:val="8"/>
                <w:szCs w:val="8"/>
              </w:rPr>
            </w:pPr>
          </w:p>
        </w:tc>
        <w:tc>
          <w:tcPr>
            <w:tcW w:w="7373" w:type="dxa"/>
            <w:gridSpan w:val="9"/>
          </w:tcPr>
          <w:p w14:paraId="25C48A27" w14:textId="77777777" w:rsidR="00152F54" w:rsidRDefault="00152F54" w:rsidP="00C96F67">
            <w:pPr>
              <w:pStyle w:val="CRCoverPage"/>
              <w:spacing w:after="0"/>
              <w:rPr>
                <w:noProof/>
                <w:sz w:val="8"/>
                <w:szCs w:val="8"/>
              </w:rPr>
            </w:pPr>
          </w:p>
        </w:tc>
      </w:tr>
      <w:tr w:rsidR="00152F54" w14:paraId="335E6C6F" w14:textId="77777777" w:rsidTr="00C96F67">
        <w:tc>
          <w:tcPr>
            <w:tcW w:w="2268" w:type="dxa"/>
            <w:gridSpan w:val="2"/>
            <w:tcBorders>
              <w:top w:val="single" w:sz="4" w:space="0" w:color="auto"/>
              <w:left w:val="single" w:sz="4" w:space="0" w:color="auto"/>
            </w:tcBorders>
          </w:tcPr>
          <w:p w14:paraId="6C81F8E6" w14:textId="77777777" w:rsidR="00152F54" w:rsidRDefault="00152F54" w:rsidP="00C96F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07EAB931" w:rsidR="00F51949" w:rsidRDefault="006C2720" w:rsidP="00B21FD7">
            <w:pPr>
              <w:pStyle w:val="CRCoverPage"/>
              <w:spacing w:after="0"/>
              <w:ind w:left="100"/>
              <w:rPr>
                <w:noProof/>
              </w:rPr>
            </w:pPr>
            <w:r>
              <w:rPr>
                <w:noProof/>
              </w:rPr>
              <w:t>10.6 Activation/Deactivation Mechanism</w:t>
            </w:r>
          </w:p>
        </w:tc>
      </w:tr>
      <w:tr w:rsidR="00152F54" w14:paraId="2F3911C5" w14:textId="77777777" w:rsidTr="00C96F67">
        <w:tc>
          <w:tcPr>
            <w:tcW w:w="2268" w:type="dxa"/>
            <w:gridSpan w:val="2"/>
            <w:tcBorders>
              <w:left w:val="single" w:sz="4" w:space="0" w:color="auto"/>
            </w:tcBorders>
          </w:tcPr>
          <w:p w14:paraId="4872AFFF" w14:textId="77777777" w:rsidR="00152F54" w:rsidRDefault="00152F54" w:rsidP="00C96F67">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C96F67">
            <w:pPr>
              <w:pStyle w:val="CRCoverPage"/>
              <w:spacing w:after="0"/>
              <w:rPr>
                <w:noProof/>
                <w:sz w:val="8"/>
                <w:szCs w:val="8"/>
              </w:rPr>
            </w:pPr>
          </w:p>
        </w:tc>
      </w:tr>
      <w:tr w:rsidR="00152F54" w14:paraId="06A02EE1" w14:textId="77777777" w:rsidTr="00C96F67">
        <w:tc>
          <w:tcPr>
            <w:tcW w:w="2268" w:type="dxa"/>
            <w:gridSpan w:val="2"/>
            <w:tcBorders>
              <w:left w:val="single" w:sz="4" w:space="0" w:color="auto"/>
            </w:tcBorders>
          </w:tcPr>
          <w:p w14:paraId="3B6B7E52" w14:textId="77777777" w:rsidR="00152F54" w:rsidRDefault="00152F54" w:rsidP="00C96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C96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C96F67">
            <w:pPr>
              <w:pStyle w:val="CRCoverPage"/>
              <w:spacing w:after="0"/>
              <w:jc w:val="center"/>
              <w:rPr>
                <w:b/>
                <w:caps/>
                <w:noProof/>
              </w:rPr>
            </w:pPr>
            <w:r>
              <w:rPr>
                <w:b/>
                <w:caps/>
                <w:noProof/>
              </w:rPr>
              <w:t>N</w:t>
            </w:r>
          </w:p>
        </w:tc>
        <w:tc>
          <w:tcPr>
            <w:tcW w:w="2977" w:type="dxa"/>
            <w:gridSpan w:val="3"/>
          </w:tcPr>
          <w:p w14:paraId="32A55383" w14:textId="77777777" w:rsidR="00152F54" w:rsidRDefault="00152F54" w:rsidP="00C96F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C96F67">
            <w:pPr>
              <w:pStyle w:val="CRCoverPage"/>
              <w:spacing w:after="0"/>
              <w:ind w:left="99"/>
              <w:rPr>
                <w:noProof/>
              </w:rPr>
            </w:pPr>
          </w:p>
        </w:tc>
      </w:tr>
      <w:tr w:rsidR="00152F54" w14:paraId="36449EBD" w14:textId="77777777" w:rsidTr="00C96F67">
        <w:tc>
          <w:tcPr>
            <w:tcW w:w="2268" w:type="dxa"/>
            <w:gridSpan w:val="2"/>
            <w:tcBorders>
              <w:left w:val="single" w:sz="4" w:space="0" w:color="auto"/>
            </w:tcBorders>
          </w:tcPr>
          <w:p w14:paraId="4A33215D" w14:textId="77777777" w:rsidR="00152F54" w:rsidRDefault="00152F54" w:rsidP="00C96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DFB79C0" w:rsidR="00152F54" w:rsidRDefault="00BB180C" w:rsidP="00C96F67">
            <w:pPr>
              <w:pStyle w:val="CRCoverPage"/>
              <w:spacing w:after="0"/>
              <w:jc w:val="center"/>
              <w:rPr>
                <w:b/>
                <w:caps/>
                <w:noProof/>
              </w:rPr>
            </w:pPr>
            <w:r>
              <w:rPr>
                <w:b/>
                <w:caps/>
                <w:noProof/>
              </w:rPr>
              <w:t>X</w:t>
            </w:r>
          </w:p>
        </w:tc>
        <w:tc>
          <w:tcPr>
            <w:tcW w:w="2977" w:type="dxa"/>
            <w:gridSpan w:val="3"/>
          </w:tcPr>
          <w:p w14:paraId="360D7A15" w14:textId="77777777" w:rsidR="00152F54" w:rsidRDefault="00152F54" w:rsidP="00C96F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C96F67">
            <w:pPr>
              <w:pStyle w:val="CRCoverPage"/>
              <w:spacing w:after="0"/>
              <w:ind w:left="99"/>
              <w:rPr>
                <w:noProof/>
              </w:rPr>
            </w:pPr>
            <w:r>
              <w:rPr>
                <w:noProof/>
              </w:rPr>
              <w:t xml:space="preserve">TS/TR ... CR ... </w:t>
            </w:r>
          </w:p>
        </w:tc>
      </w:tr>
      <w:tr w:rsidR="00152F54" w14:paraId="7650B134" w14:textId="77777777" w:rsidTr="00C96F67">
        <w:tc>
          <w:tcPr>
            <w:tcW w:w="2268" w:type="dxa"/>
            <w:gridSpan w:val="2"/>
            <w:tcBorders>
              <w:left w:val="single" w:sz="4" w:space="0" w:color="auto"/>
            </w:tcBorders>
          </w:tcPr>
          <w:p w14:paraId="018A76EE" w14:textId="77777777" w:rsidR="00152F54" w:rsidRDefault="00152F54" w:rsidP="00C96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37AA90B" w:rsidR="00152F54" w:rsidRDefault="00BB180C" w:rsidP="00C96F67">
            <w:pPr>
              <w:pStyle w:val="CRCoverPage"/>
              <w:spacing w:after="0"/>
              <w:jc w:val="center"/>
              <w:rPr>
                <w:b/>
                <w:caps/>
                <w:noProof/>
              </w:rPr>
            </w:pPr>
            <w:r>
              <w:rPr>
                <w:b/>
                <w:caps/>
                <w:noProof/>
              </w:rPr>
              <w:t>X</w:t>
            </w:r>
          </w:p>
        </w:tc>
        <w:tc>
          <w:tcPr>
            <w:tcW w:w="2977" w:type="dxa"/>
            <w:gridSpan w:val="3"/>
          </w:tcPr>
          <w:p w14:paraId="2222D8F3" w14:textId="77777777" w:rsidR="00152F54" w:rsidRDefault="00152F54" w:rsidP="00C96F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C96F67">
            <w:pPr>
              <w:pStyle w:val="CRCoverPage"/>
              <w:spacing w:after="0"/>
              <w:ind w:left="99"/>
              <w:rPr>
                <w:noProof/>
              </w:rPr>
            </w:pPr>
            <w:r>
              <w:rPr>
                <w:noProof/>
              </w:rPr>
              <w:t xml:space="preserve">TS/TR ... CR ... </w:t>
            </w:r>
          </w:p>
        </w:tc>
      </w:tr>
      <w:tr w:rsidR="00152F54" w14:paraId="538280C6" w14:textId="77777777" w:rsidTr="00C96F67">
        <w:tc>
          <w:tcPr>
            <w:tcW w:w="2268" w:type="dxa"/>
            <w:gridSpan w:val="2"/>
            <w:tcBorders>
              <w:left w:val="single" w:sz="4" w:space="0" w:color="auto"/>
            </w:tcBorders>
          </w:tcPr>
          <w:p w14:paraId="10AB0CEF" w14:textId="77777777" w:rsidR="00152F54" w:rsidRDefault="00152F54" w:rsidP="00C96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C96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73B3F338" w:rsidR="00152F54" w:rsidRDefault="00BB180C" w:rsidP="00C96F67">
            <w:pPr>
              <w:pStyle w:val="CRCoverPage"/>
              <w:spacing w:after="0"/>
              <w:jc w:val="center"/>
              <w:rPr>
                <w:b/>
                <w:caps/>
                <w:noProof/>
              </w:rPr>
            </w:pPr>
            <w:r>
              <w:rPr>
                <w:b/>
                <w:caps/>
                <w:noProof/>
              </w:rPr>
              <w:t>X</w:t>
            </w:r>
          </w:p>
        </w:tc>
        <w:tc>
          <w:tcPr>
            <w:tcW w:w="2977" w:type="dxa"/>
            <w:gridSpan w:val="3"/>
          </w:tcPr>
          <w:p w14:paraId="414199A3" w14:textId="77777777" w:rsidR="00152F54" w:rsidRDefault="00152F54" w:rsidP="00C96F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C96F67">
            <w:pPr>
              <w:pStyle w:val="CRCoverPage"/>
              <w:spacing w:after="0"/>
              <w:ind w:left="99"/>
              <w:rPr>
                <w:noProof/>
              </w:rPr>
            </w:pPr>
            <w:r>
              <w:rPr>
                <w:noProof/>
              </w:rPr>
              <w:t xml:space="preserve">TS/TR ... CR ... </w:t>
            </w:r>
          </w:p>
        </w:tc>
      </w:tr>
      <w:tr w:rsidR="00152F54" w14:paraId="7CFF9CDA" w14:textId="77777777" w:rsidTr="00C96F67">
        <w:tc>
          <w:tcPr>
            <w:tcW w:w="2268" w:type="dxa"/>
            <w:gridSpan w:val="2"/>
            <w:tcBorders>
              <w:left w:val="single" w:sz="4" w:space="0" w:color="auto"/>
            </w:tcBorders>
          </w:tcPr>
          <w:p w14:paraId="5092FB47" w14:textId="77777777" w:rsidR="00152F54" w:rsidRDefault="00152F54" w:rsidP="00C96F67">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C96F67">
            <w:pPr>
              <w:pStyle w:val="CRCoverPage"/>
              <w:spacing w:after="0"/>
              <w:rPr>
                <w:noProof/>
              </w:rPr>
            </w:pPr>
          </w:p>
        </w:tc>
      </w:tr>
      <w:tr w:rsidR="00152F54" w14:paraId="46AE618F" w14:textId="77777777" w:rsidTr="00C96F67">
        <w:tc>
          <w:tcPr>
            <w:tcW w:w="2268" w:type="dxa"/>
            <w:gridSpan w:val="2"/>
            <w:tcBorders>
              <w:left w:val="single" w:sz="4" w:space="0" w:color="auto"/>
              <w:bottom w:val="single" w:sz="4" w:space="0" w:color="auto"/>
            </w:tcBorders>
          </w:tcPr>
          <w:p w14:paraId="7531640F" w14:textId="77777777" w:rsidR="00152F54" w:rsidRDefault="00152F54" w:rsidP="00C96F6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C96F67">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3AE88060" w14:textId="2495C206" w:rsidR="00BB180C" w:rsidRDefault="00BB180C" w:rsidP="00B21FD7">
      <w:pPr>
        <w:pStyle w:val="Note-Boxed"/>
        <w:jc w:val="center"/>
        <w:rPr>
          <w:rFonts w:ascii="Times New Roman" w:hAnsi="Times New Roman" w:cs="Times New Roman"/>
          <w:lang w:val="en-US"/>
        </w:rPr>
      </w:pPr>
      <w:bookmarkStart w:id="3" w:name="_Toc524434305"/>
      <w:bookmarkEnd w:id="0"/>
      <w:bookmarkEnd w:id="1"/>
      <w:r>
        <w:rPr>
          <w:rFonts w:ascii="Times New Roman" w:hAnsi="Times New Roman" w:cs="Times New Roman"/>
          <w:lang w:val="en-US"/>
        </w:rPr>
        <w:lastRenderedPageBreak/>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sidR="00B21FD7">
        <w:rPr>
          <w:rFonts w:ascii="Times New Roman" w:hAnsi="Times New Roman" w:cs="Times New Roman"/>
          <w:lang w:val="en-US"/>
        </w:rPr>
        <w:t>S</w:t>
      </w:r>
    </w:p>
    <w:p w14:paraId="5427D582" w14:textId="77777777" w:rsidR="006C2720" w:rsidRPr="000365ED" w:rsidRDefault="006C2720" w:rsidP="006C2720">
      <w:pPr>
        <w:pStyle w:val="Heading2"/>
      </w:pPr>
      <w:bookmarkStart w:id="4" w:name="_Toc525744128"/>
      <w:r w:rsidRPr="000365ED">
        <w:t>10.6</w:t>
      </w:r>
      <w:r w:rsidRPr="000365ED">
        <w:tab/>
        <w:t>Activation/Deactivation Mechanism</w:t>
      </w:r>
      <w:bookmarkEnd w:id="4"/>
    </w:p>
    <w:p w14:paraId="1736CEA5" w14:textId="4E785140" w:rsidR="006C2720" w:rsidRPr="000365ED" w:rsidRDefault="006C2720" w:rsidP="006C2720">
      <w:r w:rsidRPr="000365ED">
        <w:t xml:space="preserve">To enable reasonable UE battery consumption when CA is configured, an activation/deactivation mechanism of </w:t>
      </w:r>
      <w:proofErr w:type="spellStart"/>
      <w:ins w:id="5" w:author="Ericsson" w:date="2018-10-10T12:56:00Z">
        <w:r>
          <w:t>S</w:t>
        </w:r>
      </w:ins>
      <w:r w:rsidRPr="000365ED">
        <w:t>Cells</w:t>
      </w:r>
      <w:proofErr w:type="spellEnd"/>
      <w:r w:rsidRPr="000365ED">
        <w:t xml:space="preserve"> is supported. When a</w:t>
      </w:r>
      <w:ins w:id="6" w:author="Ericsson" w:date="2018-10-10T12:56:00Z">
        <w:r>
          <w:t>n</w:t>
        </w:r>
      </w:ins>
      <w:r w:rsidRPr="000365ED">
        <w:t xml:space="preserve"> </w:t>
      </w:r>
      <w:proofErr w:type="spellStart"/>
      <w:ins w:id="7" w:author="Ericsson" w:date="2018-10-10T12:56:00Z">
        <w:r>
          <w:t>S</w:t>
        </w:r>
      </w:ins>
      <w:r w:rsidRPr="000365ED">
        <w:t>Cell</w:t>
      </w:r>
      <w:proofErr w:type="spellEnd"/>
      <w:r w:rsidRPr="000365ED">
        <w:t xml:space="preserve"> is deactivated, the UE does not need to receive the corresponding PDCCH or PDSCH, cannot transmit in the corresponding uplink, nor is it required to perform CQI measurements. Conversely, when a</w:t>
      </w:r>
      <w:ins w:id="8" w:author="Ericsson" w:date="2018-10-10T13:07:00Z">
        <w:r>
          <w:t>n</w:t>
        </w:r>
      </w:ins>
      <w:r w:rsidRPr="000365ED">
        <w:t xml:space="preserve"> </w:t>
      </w:r>
      <w:proofErr w:type="spellStart"/>
      <w:ins w:id="9" w:author="Ericsson" w:date="2018-10-10T13:07:00Z">
        <w:r>
          <w:t>S</w:t>
        </w:r>
      </w:ins>
      <w:r w:rsidRPr="000365ED">
        <w:t>Cell</w:t>
      </w:r>
      <w:proofErr w:type="spellEnd"/>
      <w:r w:rsidRPr="000365ED">
        <w:t xml:space="preserve"> is active, the UE shall receive PDSCH and PDCCH (if the UE is configured to monitor PDCCH from this </w:t>
      </w:r>
      <w:proofErr w:type="spellStart"/>
      <w:r w:rsidRPr="000365ED">
        <w:t>SCell</w:t>
      </w:r>
      <w:proofErr w:type="spellEnd"/>
      <w:r w:rsidRPr="000365ED">
        <w:t xml:space="preserve">) and is expected to be able to perform CQI measurements. NG-RAN ensures that while PUCCH </w:t>
      </w:r>
      <w:proofErr w:type="spellStart"/>
      <w:r w:rsidRPr="000365ED">
        <w:t>SCell</w:t>
      </w:r>
      <w:proofErr w:type="spellEnd"/>
      <w:r w:rsidRPr="000365ED">
        <w:t xml:space="preserve"> (a Secondary Cell configured with PUCCH) is deactivated, </w:t>
      </w:r>
      <w:proofErr w:type="spellStart"/>
      <w:r w:rsidRPr="000365ED">
        <w:t>SCells</w:t>
      </w:r>
      <w:proofErr w:type="spellEnd"/>
      <w:r w:rsidRPr="000365ED">
        <w:t xml:space="preserve"> of secondary PUCCH group (a group of </w:t>
      </w:r>
      <w:proofErr w:type="spellStart"/>
      <w:r w:rsidRPr="000365ED">
        <w:t>SCells</w:t>
      </w:r>
      <w:proofErr w:type="spellEnd"/>
      <w:r w:rsidRPr="000365ED">
        <w:t xml:space="preserve"> whose PUCCH signalling is associated with the PUCCH on the PUCCH </w:t>
      </w:r>
      <w:proofErr w:type="spellStart"/>
      <w:r w:rsidRPr="000365ED">
        <w:t>SCell</w:t>
      </w:r>
      <w:proofErr w:type="spellEnd"/>
      <w:r w:rsidRPr="000365ED">
        <w:t xml:space="preserve">) should not be activated. NG-RAN ensures that </w:t>
      </w:r>
      <w:proofErr w:type="spellStart"/>
      <w:r w:rsidRPr="000365ED">
        <w:t>SCells</w:t>
      </w:r>
      <w:proofErr w:type="spellEnd"/>
      <w:r w:rsidRPr="000365ED">
        <w:t xml:space="preserve"> mapped to PUCCH </w:t>
      </w:r>
      <w:proofErr w:type="spellStart"/>
      <w:r w:rsidRPr="000365ED">
        <w:t>SCell</w:t>
      </w:r>
      <w:proofErr w:type="spellEnd"/>
      <w:r w:rsidRPr="000365ED">
        <w:t xml:space="preserve"> are deactivated before the PUCCH </w:t>
      </w:r>
      <w:proofErr w:type="spellStart"/>
      <w:r w:rsidRPr="000365ED">
        <w:t>SCell</w:t>
      </w:r>
      <w:proofErr w:type="spellEnd"/>
      <w:r w:rsidRPr="000365ED">
        <w:t xml:space="preserve"> is changed or removed.</w:t>
      </w:r>
    </w:p>
    <w:p w14:paraId="2CA2516E" w14:textId="16AEB049" w:rsidR="006C2720" w:rsidRPr="000365ED" w:rsidRDefault="006C2720" w:rsidP="006C2720">
      <w:r w:rsidRPr="000365ED">
        <w:t xml:space="preserve">At </w:t>
      </w:r>
      <w:proofErr w:type="spellStart"/>
      <w:ins w:id="10" w:author="Ericsson" w:date="2018-10-10T16:23:00Z">
        <w:r w:rsidR="00E82E94">
          <w:t>SCell</w:t>
        </w:r>
        <w:proofErr w:type="spellEnd"/>
        <w:r w:rsidR="00E82E94">
          <w:t xml:space="preserve"> Addition/Modification</w:t>
        </w:r>
      </w:ins>
      <w:del w:id="11" w:author="Ericsson" w:date="2018-10-10T16:23:00Z">
        <w:r w:rsidRPr="000365ED" w:rsidDel="00E82E94">
          <w:delText>reconfiguration without</w:delText>
        </w:r>
      </w:del>
      <w:r w:rsidRPr="000365ED">
        <w:t xml:space="preserve"> </w:t>
      </w:r>
      <w:del w:id="12" w:author="Ericsson" w:date="2018-10-10T13:08:00Z">
        <w:r w:rsidRPr="000365ED" w:rsidDel="00E263A1">
          <w:delText>mobility control information</w:delText>
        </w:r>
      </w:del>
      <w:r w:rsidRPr="000365ED">
        <w:t>:</w:t>
      </w:r>
    </w:p>
    <w:p w14:paraId="6A1AB95B" w14:textId="77777777" w:rsidR="006C2720" w:rsidRPr="000365ED" w:rsidRDefault="006C2720" w:rsidP="006C2720">
      <w:pPr>
        <w:pStyle w:val="B1"/>
      </w:pPr>
      <w:r w:rsidRPr="000365ED">
        <w:t>-</w:t>
      </w:r>
      <w:r w:rsidRPr="000365ED">
        <w:tab/>
      </w:r>
      <w:proofErr w:type="spellStart"/>
      <w:r w:rsidRPr="000365ED">
        <w:t>SCells</w:t>
      </w:r>
      <w:proofErr w:type="spellEnd"/>
      <w:r w:rsidRPr="000365ED">
        <w:t xml:space="preserve"> added to the set of serving cells are initially deactivated;</w:t>
      </w:r>
    </w:p>
    <w:p w14:paraId="1E45D471" w14:textId="77777777" w:rsidR="006C2720" w:rsidRPr="000365ED" w:rsidRDefault="006C2720" w:rsidP="006C2720">
      <w:pPr>
        <w:pStyle w:val="B1"/>
      </w:pPr>
      <w:r w:rsidRPr="000365ED">
        <w:t>-</w:t>
      </w:r>
      <w:r w:rsidRPr="000365ED">
        <w:tab/>
      </w:r>
      <w:proofErr w:type="spellStart"/>
      <w:r w:rsidRPr="000365ED">
        <w:t>SCells</w:t>
      </w:r>
      <w:proofErr w:type="spellEnd"/>
      <w:r w:rsidRPr="000365ED">
        <w:t xml:space="preserve"> which remain in the set of serving cells (either unchanged or reconfigured) do not change their activation status (</w:t>
      </w:r>
      <w:r w:rsidRPr="000365ED">
        <w:rPr>
          <w:i/>
        </w:rPr>
        <w:t>activated</w:t>
      </w:r>
      <w:r w:rsidRPr="000365ED">
        <w:t xml:space="preserve"> or </w:t>
      </w:r>
      <w:r w:rsidRPr="000365ED">
        <w:rPr>
          <w:i/>
        </w:rPr>
        <w:t>deactivated</w:t>
      </w:r>
      <w:r w:rsidRPr="000365ED">
        <w:t>).</w:t>
      </w:r>
    </w:p>
    <w:p w14:paraId="77F3BA9B" w14:textId="09FCA47B" w:rsidR="006C2720" w:rsidRPr="000365ED" w:rsidRDefault="006C2720" w:rsidP="006C2720">
      <w:r w:rsidRPr="000365ED">
        <w:t>At reconfiguration with</w:t>
      </w:r>
      <w:ins w:id="13" w:author="Ericsson" w:date="2018-10-10T16:22:00Z">
        <w:r w:rsidR="00E82E94">
          <w:t xml:space="preserve"> sync</w:t>
        </w:r>
      </w:ins>
      <w:r w:rsidRPr="000365ED">
        <w:t xml:space="preserve"> </w:t>
      </w:r>
      <w:del w:id="14" w:author="Ericsson" w:date="2018-10-10T13:06:00Z">
        <w:r w:rsidRPr="000365ED" w:rsidDel="006C2720">
          <w:delText>mobility control information</w:delText>
        </w:r>
      </w:del>
      <w:del w:id="15" w:author="Ericsson" w:date="2018-10-10T16:22:00Z">
        <w:r w:rsidRPr="000365ED" w:rsidDel="009F73C2">
          <w:delText xml:space="preserve"> (i.e. handover)</w:delText>
        </w:r>
      </w:del>
      <w:r w:rsidRPr="000365ED">
        <w:t>:</w:t>
      </w:r>
    </w:p>
    <w:p w14:paraId="5C4AB80E" w14:textId="77777777" w:rsidR="006C2720" w:rsidRPr="000365ED" w:rsidRDefault="006C2720" w:rsidP="006C2720">
      <w:pPr>
        <w:pStyle w:val="B1"/>
        <w:rPr>
          <w:lang w:eastAsia="zh-CN"/>
        </w:rPr>
      </w:pPr>
      <w:r w:rsidRPr="000365ED">
        <w:rPr>
          <w:lang w:eastAsia="zh-CN"/>
        </w:rPr>
        <w:t>-</w:t>
      </w:r>
      <w:r w:rsidRPr="000365ED">
        <w:rPr>
          <w:lang w:eastAsia="zh-CN"/>
        </w:rPr>
        <w:tab/>
      </w:r>
      <w:proofErr w:type="spellStart"/>
      <w:r w:rsidRPr="000365ED">
        <w:rPr>
          <w:lang w:eastAsia="zh-CN"/>
        </w:rPr>
        <w:t>SCells</w:t>
      </w:r>
      <w:proofErr w:type="spellEnd"/>
      <w:r w:rsidRPr="000365ED">
        <w:rPr>
          <w:lang w:eastAsia="zh-CN"/>
        </w:rPr>
        <w:t xml:space="preserve"> are deactivated.</w:t>
      </w:r>
    </w:p>
    <w:p w14:paraId="2DFB7912" w14:textId="77777777" w:rsidR="00BD7863" w:rsidRDefault="00BD7863" w:rsidP="00BD7863">
      <w: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1546457A" w14:textId="343BFF46" w:rsidR="00D00A2F" w:rsidRDefault="00D00A2F" w:rsidP="00D00A2F">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71720327" w14:textId="3DEFD31F" w:rsidR="00B21FD7" w:rsidRPr="006C2720" w:rsidRDefault="00B21FD7" w:rsidP="00B21FD7">
      <w:pPr>
        <w:rPr>
          <w:lang w:eastAsia="ko-KR"/>
        </w:rPr>
      </w:pPr>
    </w:p>
    <w:bookmarkEnd w:id="3"/>
    <w:sectPr w:rsidR="00B21FD7" w:rsidRPr="006C2720" w:rsidSect="00595079">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C96F67" w:rsidRDefault="00C96F67">
      <w:pPr>
        <w:spacing w:after="0"/>
      </w:pPr>
      <w:r>
        <w:separator/>
      </w:r>
    </w:p>
  </w:endnote>
  <w:endnote w:type="continuationSeparator" w:id="0">
    <w:p w14:paraId="6DDAC27B" w14:textId="77777777" w:rsidR="00C96F67" w:rsidRDefault="00C96F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96F67" w:rsidRDefault="00C96F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C96F67" w:rsidRDefault="00C96F67">
      <w:pPr>
        <w:spacing w:after="0"/>
      </w:pPr>
      <w:r>
        <w:separator/>
      </w:r>
    </w:p>
  </w:footnote>
  <w:footnote w:type="continuationSeparator" w:id="0">
    <w:p w14:paraId="64E42A2C" w14:textId="77777777" w:rsidR="00C96F67" w:rsidRDefault="00C96F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C96F67" w:rsidRDefault="00C96F6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2"/>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6"/>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3"/>
  </w:num>
  <w:num w:numId="37">
    <w:abstractNumId w:val="34"/>
  </w:num>
  <w:num w:numId="38">
    <w:abstractNumId w:val="45"/>
  </w:num>
  <w:num w:numId="39">
    <w:abstractNumId w:val="77"/>
  </w:num>
  <w:num w:numId="40">
    <w:abstractNumId w:val="57"/>
  </w:num>
  <w:num w:numId="41">
    <w:abstractNumId w:val="65"/>
  </w:num>
  <w:num w:numId="42">
    <w:abstractNumId w:val="21"/>
  </w:num>
  <w:num w:numId="43">
    <w:abstractNumId w:val="61"/>
  </w:num>
  <w:num w:numId="44">
    <w:abstractNumId w:val="36"/>
  </w:num>
  <w:num w:numId="45">
    <w:abstractNumId w:val="9"/>
  </w:num>
  <w:num w:numId="46">
    <w:abstractNumId w:val="92"/>
  </w:num>
  <w:num w:numId="47">
    <w:abstractNumId w:val="70"/>
  </w:num>
  <w:num w:numId="48">
    <w:abstractNumId w:val="28"/>
  </w:num>
  <w:num w:numId="49">
    <w:abstractNumId w:val="16"/>
  </w:num>
  <w:num w:numId="50">
    <w:abstractNumId w:val="12"/>
  </w:num>
  <w:num w:numId="51">
    <w:abstractNumId w:val="22"/>
  </w:num>
  <w:num w:numId="52">
    <w:abstractNumId w:val="74"/>
  </w:num>
  <w:num w:numId="53">
    <w:abstractNumId w:val="15"/>
  </w:num>
  <w:num w:numId="54">
    <w:abstractNumId w:val="71"/>
  </w:num>
  <w:num w:numId="55">
    <w:abstractNumId w:val="35"/>
  </w:num>
  <w:num w:numId="56">
    <w:abstractNumId w:val="27"/>
  </w:num>
  <w:num w:numId="57">
    <w:abstractNumId w:val="89"/>
  </w:num>
  <w:num w:numId="58">
    <w:abstractNumId w:val="25"/>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1"/>
  </w:num>
  <w:num w:numId="73">
    <w:abstractNumId w:val="82"/>
  </w:num>
  <w:num w:numId="74">
    <w:abstractNumId w:val="11"/>
  </w:num>
  <w:num w:numId="75">
    <w:abstractNumId w:val="80"/>
  </w:num>
  <w:num w:numId="76">
    <w:abstractNumId w:val="31"/>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5"/>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30"/>
  </w:num>
  <w:num w:numId="111">
    <w:abstractNumId w:val="58"/>
  </w:num>
  <w:num w:numId="112">
    <w:abstractNumId w:val="20"/>
  </w:num>
  <w:num w:numId="113">
    <w:abstractNumId w:val="88"/>
  </w:num>
  <w:num w:numId="114">
    <w:abstractNumId w:val="19"/>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276CF"/>
    <w:rsid w:val="000305EA"/>
    <w:rsid w:val="000309EF"/>
    <w:rsid w:val="00030C54"/>
    <w:rsid w:val="00030C76"/>
    <w:rsid w:val="00031130"/>
    <w:rsid w:val="00031180"/>
    <w:rsid w:val="000312A4"/>
    <w:rsid w:val="00031470"/>
    <w:rsid w:val="00031CD5"/>
    <w:rsid w:val="00031F6A"/>
    <w:rsid w:val="00032209"/>
    <w:rsid w:val="0003230D"/>
    <w:rsid w:val="00032340"/>
    <w:rsid w:val="000325CC"/>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43E"/>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4AB3"/>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29E6"/>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B3B"/>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3887"/>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31"/>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18D"/>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7D9"/>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7FC"/>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369"/>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6F4"/>
    <w:rsid w:val="004C1C90"/>
    <w:rsid w:val="004C1F1F"/>
    <w:rsid w:val="004C23F1"/>
    <w:rsid w:val="004C2A7F"/>
    <w:rsid w:val="004C2B07"/>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3B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29C"/>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4CB"/>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79"/>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742"/>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3A0"/>
    <w:rsid w:val="005E795D"/>
    <w:rsid w:val="005F0006"/>
    <w:rsid w:val="005F0027"/>
    <w:rsid w:val="005F076A"/>
    <w:rsid w:val="005F08D5"/>
    <w:rsid w:val="005F0AEA"/>
    <w:rsid w:val="005F0F79"/>
    <w:rsid w:val="005F11B8"/>
    <w:rsid w:val="005F1372"/>
    <w:rsid w:val="005F13AF"/>
    <w:rsid w:val="005F1A6A"/>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53C"/>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712"/>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0F1"/>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2C6"/>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3D6"/>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720"/>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39C"/>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0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580"/>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A32"/>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3C9"/>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45B"/>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4E"/>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21B"/>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B50"/>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3CE0"/>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323"/>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6EFD"/>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3C2"/>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837"/>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131F"/>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58E"/>
    <w:rsid w:val="00B20747"/>
    <w:rsid w:val="00B20EF1"/>
    <w:rsid w:val="00B20F00"/>
    <w:rsid w:val="00B20F35"/>
    <w:rsid w:val="00B21519"/>
    <w:rsid w:val="00B21BE8"/>
    <w:rsid w:val="00B21D31"/>
    <w:rsid w:val="00B21FD7"/>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09D5"/>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80C"/>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15"/>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863"/>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6F67"/>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2F"/>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07"/>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B5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E4"/>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80C"/>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3A1"/>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2E94"/>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49"/>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6CD5"/>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B18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1Zchn">
    <w:name w:val="B1 Zchn"/>
    <w:rsid w:val="006C2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115974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670</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c0defd8c-fffc-4f95-838b-f48812eba0ac</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5NUHHDQN7SK2-1476151046-34623</_dlc_DocId>
    <_dlc_DocIdUrl xmlns="f166a696-7b5b-4ccd-9f0c-ffde0cceec81">
      <Url>https://ericsson.sharepoint.com/sites/star/_layouts/15/DocIdRedir.aspx?ID=5NUHHDQN7SK2-1476151046-34623</Url>
      <Description>5NUHHDQN7SK2-1476151046-34623</Description>
    </_dlc_DocIdUrl>
    <SharedWithUsers xmlns="f166a696-7b5b-4ccd-9f0c-ffde0cceec81">
      <UserInfo>
        <DisplayName/>
        <AccountId xsi:nil="true"/>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purl.org/dc/dcmitype/"/>
    <ds:schemaRef ds:uri="611109f9-ed58-4498-a270-1fb2086a5321"/>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d8762117-8292-4133-b1c7-eab5c6487cfd"/>
    <ds:schemaRef ds:uri="http://purl.org/dc/terms/"/>
    <ds:schemaRef ds:uri="http://schemas.openxmlformats.org/package/2006/metadata/core-properties"/>
    <ds:schemaRef ds:uri="http://schemas.microsoft.com/sharepoint/v4"/>
    <ds:schemaRef ds:uri="f166a696-7b5b-4ccd-9f0c-ffde0cceec81"/>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3EA06543-38D1-480E-9EF4-620D3F569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363936-1BF1-491D-B526-1920C9CC8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610</Words>
  <Characters>3477</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11</cp:revision>
  <cp:lastPrinted>2017-05-08T10:55:00Z</cp:lastPrinted>
  <dcterms:created xsi:type="dcterms:W3CDTF">2018-10-10T10:54:00Z</dcterms:created>
  <dcterms:modified xsi:type="dcterms:W3CDTF">2018-10-31T21:18:00Z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037a47ec-8267-4333-aca4-ae7a8e38a048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670;#CTPClassification=CTP_NT|c0defd8c-fffc-4f95-838b-f48812eba0ac</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xd_ProgID">
    <vt:lpwstr/>
  </property>
  <property fmtid="{D5CDD505-2E9C-101B-9397-08002B2CF9AE}" pid="29" name="ComplianceAssetId">
    <vt:lpwstr/>
  </property>
  <property fmtid="{D5CDD505-2E9C-101B-9397-08002B2CF9AE}" pid="30" name="TemplateUrl">
    <vt:lpwstr/>
  </property>
  <property fmtid="{D5CDD505-2E9C-101B-9397-08002B2CF9AE}" pid="31" name="Comments">
    <vt:lpwstr/>
  </property>
  <property fmtid="{D5CDD505-2E9C-101B-9397-08002B2CF9AE}" pid="32" name="URL">
    <vt:lpwstr/>
  </property>
  <property fmtid="{D5CDD505-2E9C-101B-9397-08002B2CF9AE}" pid="33" name="xd_Signature">
    <vt:bool>false</vt:bool>
  </property>
</Properties>
</file>